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0987" w14:textId="77777777" w:rsidR="008D51D9" w:rsidRDefault="008D51D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2D13971" w14:textId="77777777" w:rsidR="008D51D9" w:rsidRDefault="00A035DD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4F955CC5" w14:textId="77777777" w:rsidR="008D51D9" w:rsidRDefault="008D51D9">
      <w:pPr>
        <w:jc w:val="center"/>
        <w:rPr>
          <w:rFonts w:ascii="Arial" w:hAnsi="Arial" w:cs="Arial"/>
          <w:rtl/>
          <w:lang w:bidi="ar-LY"/>
        </w:rPr>
      </w:pPr>
    </w:p>
    <w:p w14:paraId="3014DEAA" w14:textId="77777777" w:rsidR="008D51D9" w:rsidRDefault="008D51D9">
      <w:pPr>
        <w:jc w:val="center"/>
        <w:rPr>
          <w:rFonts w:ascii="Arial" w:hAnsi="Arial" w:cs="Arial"/>
          <w:rtl/>
          <w:lang w:bidi="ar-LY"/>
        </w:rPr>
      </w:pPr>
    </w:p>
    <w:p w14:paraId="2BAEE538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6F9C576E" w14:textId="77777777" w:rsidR="008D51D9" w:rsidRDefault="008D51D9">
      <w:pPr>
        <w:rPr>
          <w:rFonts w:ascii="Arial" w:hAnsi="Arial" w:cs="Arial"/>
          <w:rtl/>
        </w:rPr>
      </w:pPr>
    </w:p>
    <w:p w14:paraId="5BD2F8BE" w14:textId="77777777" w:rsidR="008D51D9" w:rsidRDefault="00A035DD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45C09A" wp14:editId="3BFA8B65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9D6C83" w14:textId="77777777" w:rsidR="008D51D9" w:rsidRDefault="008D51D9">
      <w:pPr>
        <w:jc w:val="center"/>
        <w:rPr>
          <w:rFonts w:ascii="Arial" w:hAnsi="Arial" w:cs="Arial"/>
          <w:rtl/>
        </w:rPr>
      </w:pPr>
    </w:p>
    <w:p w14:paraId="7D58AF1C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4E42B6FD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7072DE73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01CCDA1E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2AD85996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48F19B2C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77DAC2FE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1E778C93" w14:textId="77777777" w:rsidR="008D51D9" w:rsidRDefault="008D51D9">
      <w:pPr>
        <w:jc w:val="center"/>
        <w:rPr>
          <w:sz w:val="36"/>
          <w:szCs w:val="36"/>
          <w:rtl/>
          <w:lang w:bidi="ar-LY"/>
        </w:rPr>
      </w:pPr>
    </w:p>
    <w:p w14:paraId="6B58B872" w14:textId="77777777" w:rsidR="008D51D9" w:rsidRDefault="00A035DD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45A8CD79" w14:textId="77777777" w:rsidR="008D51D9" w:rsidRDefault="008D51D9">
      <w:pPr>
        <w:jc w:val="center"/>
        <w:rPr>
          <w:sz w:val="36"/>
          <w:szCs w:val="36"/>
          <w:rtl/>
          <w:lang w:bidi="ar-LY"/>
        </w:rPr>
      </w:pPr>
    </w:p>
    <w:p w14:paraId="77DF6FB3" w14:textId="77777777" w:rsidR="008D51D9" w:rsidRDefault="00A035DD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</w:t>
      </w:r>
      <w:r>
        <w:rPr>
          <w:sz w:val="32"/>
          <w:szCs w:val="32"/>
          <w:lang w:bidi="ar-LY"/>
        </w:rPr>
        <w:t>Medical Sciences</w:t>
      </w:r>
    </w:p>
    <w:p w14:paraId="51CD1093" w14:textId="49AFD7D8" w:rsidR="008D51D9" w:rsidRDefault="00A035DD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265DA0">
        <w:rPr>
          <w:sz w:val="36"/>
          <w:szCs w:val="36"/>
          <w:lang w:bidi="ar-LY"/>
        </w:rPr>
        <w:t>Medical</w:t>
      </w:r>
      <w:proofErr w:type="gramEnd"/>
      <w:r w:rsidR="00265DA0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4301BCA1" w14:textId="77777777" w:rsidR="008D51D9" w:rsidRDefault="00A035DD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/>
          <w:sz w:val="36"/>
          <w:szCs w:val="36"/>
          <w:rtl/>
          <w:lang w:bidi="ar-LY"/>
        </w:rPr>
        <w:t xml:space="preserve"> تدريب </w:t>
      </w:r>
      <w:proofErr w:type="gramStart"/>
      <w:r>
        <w:rPr>
          <w:rFonts w:hint="cs"/>
          <w:sz w:val="36"/>
          <w:szCs w:val="36"/>
          <w:rtl/>
          <w:lang w:bidi="ar-LY"/>
        </w:rPr>
        <w:t>ميداني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>Practical</w:t>
      </w:r>
      <w:proofErr w:type="gramEnd"/>
      <w:r>
        <w:rPr>
          <w:sz w:val="36"/>
          <w:szCs w:val="36"/>
        </w:rPr>
        <w:t xml:space="preserve"> Training</w:t>
      </w:r>
      <w:r>
        <w:rPr>
          <w:sz w:val="36"/>
          <w:szCs w:val="36"/>
        </w:rPr>
        <w:t xml:space="preserve">   </w:t>
      </w:r>
    </w:p>
    <w:p w14:paraId="34AE558A" w14:textId="74EA24D1" w:rsidR="008D51D9" w:rsidRDefault="00A035DD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 xml:space="preserve"> </w:t>
      </w:r>
      <w:r w:rsidR="00265DA0">
        <w:rPr>
          <w:sz w:val="36"/>
          <w:szCs w:val="36"/>
        </w:rPr>
        <w:t>MLT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 w:rsidR="00265DA0">
        <w:rPr>
          <w:sz w:val="36"/>
          <w:szCs w:val="36"/>
        </w:rPr>
        <w:t>5</w:t>
      </w:r>
      <w:r>
        <w:rPr>
          <w:sz w:val="36"/>
          <w:szCs w:val="36"/>
        </w:rPr>
        <w:t>6</w:t>
      </w:r>
    </w:p>
    <w:p w14:paraId="1F145BF0" w14:textId="77777777" w:rsidR="008D51D9" w:rsidRDefault="00A035DD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6B17C0A1" w14:textId="77777777" w:rsidR="008D51D9" w:rsidRDefault="008D51D9">
      <w:pPr>
        <w:rPr>
          <w:rFonts w:ascii="Arial" w:hAnsi="Arial" w:cs="Arial"/>
          <w:rtl/>
        </w:rPr>
      </w:pPr>
    </w:p>
    <w:p w14:paraId="0945D468" w14:textId="77777777" w:rsidR="008D51D9" w:rsidRDefault="008D51D9">
      <w:pPr>
        <w:rPr>
          <w:rFonts w:ascii="Arial" w:hAnsi="Arial" w:cs="Arial"/>
          <w:rtl/>
        </w:rPr>
      </w:pPr>
    </w:p>
    <w:p w14:paraId="56F24D42" w14:textId="77777777" w:rsidR="008D51D9" w:rsidRDefault="008D51D9">
      <w:pPr>
        <w:jc w:val="center"/>
        <w:rPr>
          <w:rFonts w:ascii="Arial" w:hAnsi="Arial" w:cs="Arial"/>
          <w:sz w:val="36"/>
          <w:szCs w:val="36"/>
          <w:rtl/>
        </w:rPr>
      </w:pPr>
    </w:p>
    <w:p w14:paraId="288AAEA6" w14:textId="77777777" w:rsidR="008D51D9" w:rsidRDefault="008D51D9">
      <w:pPr>
        <w:rPr>
          <w:rFonts w:ascii="Arial" w:hAnsi="Arial" w:cs="Arial"/>
          <w:sz w:val="36"/>
          <w:szCs w:val="36"/>
          <w:rtl/>
        </w:rPr>
      </w:pPr>
    </w:p>
    <w:p w14:paraId="6B5AEFB1" w14:textId="77777777" w:rsidR="008D51D9" w:rsidRDefault="008D51D9">
      <w:pPr>
        <w:jc w:val="center"/>
        <w:rPr>
          <w:rFonts w:ascii="Arial" w:hAnsi="Arial" w:cs="Arial"/>
          <w:sz w:val="36"/>
          <w:szCs w:val="36"/>
          <w:rtl/>
        </w:rPr>
      </w:pPr>
    </w:p>
    <w:p w14:paraId="1AAA4DE4" w14:textId="77777777" w:rsidR="008D51D9" w:rsidRDefault="008D51D9">
      <w:pPr>
        <w:jc w:val="center"/>
        <w:rPr>
          <w:rFonts w:ascii="Arial" w:hAnsi="Arial" w:cs="Arial"/>
          <w:sz w:val="36"/>
          <w:szCs w:val="36"/>
          <w:rtl/>
        </w:rPr>
      </w:pPr>
    </w:p>
    <w:p w14:paraId="127AEF95" w14:textId="77777777" w:rsidR="008D51D9" w:rsidRDefault="008D51D9">
      <w:pPr>
        <w:jc w:val="center"/>
        <w:rPr>
          <w:rFonts w:ascii="Arial" w:hAnsi="Arial" w:cs="Arial"/>
          <w:sz w:val="36"/>
          <w:szCs w:val="36"/>
          <w:rtl/>
        </w:rPr>
      </w:pPr>
    </w:p>
    <w:p w14:paraId="1145F31C" w14:textId="77777777" w:rsidR="008D51D9" w:rsidRDefault="008D51D9">
      <w:pPr>
        <w:jc w:val="lowKashida"/>
        <w:rPr>
          <w:rFonts w:ascii="Arial" w:hAnsi="Arial" w:cs="Arial"/>
          <w:sz w:val="36"/>
          <w:szCs w:val="36"/>
          <w:rtl/>
        </w:rPr>
      </w:pPr>
    </w:p>
    <w:p w14:paraId="438C33B1" w14:textId="77777777" w:rsidR="008D51D9" w:rsidRDefault="008D51D9">
      <w:pPr>
        <w:rPr>
          <w:rtl/>
        </w:rPr>
      </w:pPr>
    </w:p>
    <w:p w14:paraId="74A7E1D1" w14:textId="77777777" w:rsidR="008D51D9" w:rsidRDefault="008D51D9">
      <w:pPr>
        <w:rPr>
          <w:rtl/>
        </w:rPr>
      </w:pPr>
    </w:p>
    <w:p w14:paraId="678F0AEE" w14:textId="77777777" w:rsidR="008D51D9" w:rsidRDefault="008D51D9">
      <w:pPr>
        <w:rPr>
          <w:rtl/>
        </w:rPr>
      </w:pPr>
    </w:p>
    <w:p w14:paraId="75A33DF9" w14:textId="77777777" w:rsidR="008D51D9" w:rsidRDefault="008D51D9">
      <w:pPr>
        <w:rPr>
          <w:rtl/>
        </w:rPr>
      </w:pPr>
    </w:p>
    <w:p w14:paraId="128D80C8" w14:textId="77777777" w:rsidR="008D51D9" w:rsidRDefault="008D51D9">
      <w:pPr>
        <w:rPr>
          <w:rtl/>
        </w:rPr>
      </w:pPr>
    </w:p>
    <w:p w14:paraId="59922DEE" w14:textId="77777777" w:rsidR="008D51D9" w:rsidRDefault="00A035D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57F8E2EB" w14:textId="77777777" w:rsidR="008D51D9" w:rsidRDefault="008D51D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2263AF3" w14:textId="77777777" w:rsidR="008D51D9" w:rsidRDefault="00A035DD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General </w:t>
      </w:r>
      <w:r>
        <w:rPr>
          <w:b/>
          <w:bCs/>
          <w:sz w:val="32"/>
          <w:szCs w:val="32"/>
          <w:lang w:bidi="ar-LY"/>
        </w:rPr>
        <w:t>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0FB02D22" w14:textId="77777777" w:rsidR="008D51D9" w:rsidRDefault="008D51D9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4C03550" w14:textId="77777777" w:rsidR="008D51D9" w:rsidRDefault="008D51D9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8D51D9" w14:paraId="39875918" w14:textId="77777777">
        <w:tc>
          <w:tcPr>
            <w:tcW w:w="780" w:type="dxa"/>
            <w:shd w:val="clear" w:color="auto" w:fill="D9D9D9"/>
          </w:tcPr>
          <w:p w14:paraId="0CCA253E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20373A5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19785CA8" w14:textId="77777777" w:rsidR="008D51D9" w:rsidRDefault="00A035DD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Practical training</w:t>
            </w:r>
          </w:p>
        </w:tc>
      </w:tr>
      <w:tr w:rsidR="008D51D9" w14:paraId="625F68D2" w14:textId="77777777">
        <w:tc>
          <w:tcPr>
            <w:tcW w:w="780" w:type="dxa"/>
            <w:shd w:val="clear" w:color="auto" w:fill="D9D9D9"/>
          </w:tcPr>
          <w:p w14:paraId="1871D32D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1BF1693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7AD1EC33" w14:textId="27ABFD67" w:rsidR="008D51D9" w:rsidRDefault="00265D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</w:t>
            </w:r>
            <w:r w:rsidR="00A035DD">
              <w:rPr>
                <w:lang w:bidi="ar-LY"/>
              </w:rPr>
              <w:t xml:space="preserve"> 2</w:t>
            </w:r>
            <w:r>
              <w:rPr>
                <w:lang w:bidi="ar-LY"/>
              </w:rPr>
              <w:t>5</w:t>
            </w:r>
            <w:r w:rsidR="00A035DD">
              <w:rPr>
                <w:lang w:bidi="ar-LY"/>
              </w:rPr>
              <w:t>6</w:t>
            </w:r>
          </w:p>
        </w:tc>
      </w:tr>
      <w:tr w:rsidR="008D51D9" w14:paraId="1C24BBE3" w14:textId="77777777">
        <w:tc>
          <w:tcPr>
            <w:tcW w:w="780" w:type="dxa"/>
            <w:shd w:val="clear" w:color="auto" w:fill="D9D9D9"/>
          </w:tcPr>
          <w:p w14:paraId="014529B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555E1AC2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635770C" w14:textId="77777777" w:rsidR="008D51D9" w:rsidRDefault="008D51D9">
            <w:pPr>
              <w:jc w:val="center"/>
              <w:rPr>
                <w:rtl/>
                <w:lang w:bidi="ar-LY"/>
              </w:rPr>
            </w:pPr>
          </w:p>
        </w:tc>
      </w:tr>
      <w:tr w:rsidR="008D51D9" w14:paraId="1408B894" w14:textId="77777777">
        <w:tc>
          <w:tcPr>
            <w:tcW w:w="780" w:type="dxa"/>
            <w:shd w:val="clear" w:color="auto" w:fill="D9D9D9"/>
          </w:tcPr>
          <w:p w14:paraId="4848B39A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81F075E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496A749E" w14:textId="5CAAE803" w:rsidR="008D51D9" w:rsidRDefault="00A035DD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 w:rsidR="00265DA0">
              <w:rPr>
                <w:lang w:bidi="ar-LY"/>
              </w:rPr>
              <w:t>Medical laboratories</w:t>
            </w:r>
          </w:p>
        </w:tc>
      </w:tr>
      <w:tr w:rsidR="008D51D9" w14:paraId="5243662E" w14:textId="77777777">
        <w:tc>
          <w:tcPr>
            <w:tcW w:w="780" w:type="dxa"/>
            <w:shd w:val="clear" w:color="auto" w:fill="D9D9D9"/>
          </w:tcPr>
          <w:p w14:paraId="2D9DBDD0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1787A94F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4A76FFE2" w14:textId="2141899E" w:rsidR="008D51D9" w:rsidRDefault="00265D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-</w:t>
            </w:r>
          </w:p>
        </w:tc>
      </w:tr>
      <w:tr w:rsidR="008D51D9" w14:paraId="33C995AC" w14:textId="77777777">
        <w:tc>
          <w:tcPr>
            <w:tcW w:w="780" w:type="dxa"/>
            <w:shd w:val="clear" w:color="auto" w:fill="D9D9D9"/>
          </w:tcPr>
          <w:p w14:paraId="7EB3CDD2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52EBECB2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 w:hint="cs"/>
                <w:rtl/>
                <w:lang w:bidi="ar-LY"/>
              </w:rPr>
              <w:t>/الوحدات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FE448CC" w14:textId="65CA27D5" w:rsidR="008D51D9" w:rsidRDefault="00265D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6</w:t>
            </w:r>
            <w:r w:rsidR="00A035DD">
              <w:rPr>
                <w:lang w:bidi="ar-LY"/>
              </w:rPr>
              <w:t>/</w:t>
            </w:r>
            <w:r>
              <w:rPr>
                <w:lang w:bidi="ar-LY"/>
              </w:rPr>
              <w:t>3</w:t>
            </w:r>
            <w:r w:rsidR="00A035DD">
              <w:rPr>
                <w:lang w:bidi="ar-LY"/>
              </w:rPr>
              <w:t>/week</w:t>
            </w:r>
          </w:p>
        </w:tc>
      </w:tr>
      <w:tr w:rsidR="008D51D9" w14:paraId="5AC03692" w14:textId="77777777">
        <w:tc>
          <w:tcPr>
            <w:tcW w:w="780" w:type="dxa"/>
            <w:shd w:val="clear" w:color="auto" w:fill="D9D9D9"/>
          </w:tcPr>
          <w:p w14:paraId="577FBFF9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5AF4A127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75D72C02" w14:textId="77777777" w:rsidR="008D51D9" w:rsidRDefault="00A035DD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8D51D9" w14:paraId="28121E02" w14:textId="77777777">
        <w:tc>
          <w:tcPr>
            <w:tcW w:w="780" w:type="dxa"/>
            <w:shd w:val="clear" w:color="auto" w:fill="D9D9D9"/>
          </w:tcPr>
          <w:p w14:paraId="1AFA63F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12D9EE46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4D96AA5A" w14:textId="1ADB3E9B" w:rsidR="008D51D9" w:rsidRDefault="00265D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Fifth</w:t>
            </w:r>
            <w:r w:rsidR="00A035DD">
              <w:rPr>
                <w:lang w:bidi="ar-LY"/>
              </w:rPr>
              <w:t xml:space="preserve"> Semester</w:t>
            </w:r>
          </w:p>
        </w:tc>
      </w:tr>
      <w:tr w:rsidR="008D51D9" w14:paraId="3076DF7C" w14:textId="77777777">
        <w:tc>
          <w:tcPr>
            <w:tcW w:w="780" w:type="dxa"/>
            <w:shd w:val="clear" w:color="auto" w:fill="D9D9D9"/>
          </w:tcPr>
          <w:p w14:paraId="5A15E800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15722776" w14:textId="77777777" w:rsidR="008D51D9" w:rsidRDefault="00A035D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57609D14" w14:textId="77777777" w:rsidR="008D51D9" w:rsidRDefault="00A035DD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5B685C01" w14:textId="77777777" w:rsidR="008D51D9" w:rsidRDefault="008D51D9">
      <w:pPr>
        <w:rPr>
          <w:rFonts w:ascii="Arial" w:hAnsi="Arial" w:cs="Arial"/>
          <w:rtl/>
          <w:lang w:bidi="ar-LY"/>
        </w:rPr>
      </w:pPr>
    </w:p>
    <w:p w14:paraId="4D9E88E6" w14:textId="77777777" w:rsidR="008D51D9" w:rsidRDefault="00A035DD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55F6C708" w14:textId="77777777" w:rsidR="008D51D9" w:rsidRDefault="00A035DD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2650E" wp14:editId="5DAB88E0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A4BE6A" w14:textId="6E45FED0" w:rsidR="008D51D9" w:rsidRDefault="00265DA0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A035DD">
                              <w:t xml:space="preserve"> </w:t>
                            </w: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2650E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4A4BE6A" w14:textId="6E45FED0" w:rsidR="008D51D9" w:rsidRDefault="00265DA0">
                      <w:pPr>
                        <w:jc w:val="center"/>
                      </w:pPr>
                      <w:r>
                        <w:t>2</w:t>
                      </w:r>
                      <w:r w:rsidR="00A035DD">
                        <w:t xml:space="preserve"> </w:t>
                      </w: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773E51D3" w14:textId="77777777" w:rsidR="008D51D9" w:rsidRDefault="00A035DD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EDB75" wp14:editId="0725E86E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1E268C" w14:textId="2FC0048B" w:rsidR="008D51D9" w:rsidRDefault="00265DA0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EDB75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A1E268C" w14:textId="2FC0048B" w:rsidR="008D51D9" w:rsidRDefault="00265DA0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27E08" wp14:editId="4183920F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94A4CF" w14:textId="6F8722C3" w:rsidR="00265DA0" w:rsidRDefault="00265DA0" w:rsidP="00265DA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27E08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094A4CF" w14:textId="6F8722C3" w:rsidR="00265DA0" w:rsidRDefault="00265DA0" w:rsidP="00265DA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66A31" wp14:editId="3CA4A2B5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3083DF" w14:textId="4AFB6A92" w:rsidR="008D51D9" w:rsidRDefault="00265DA0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A035DD"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66A31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93083DF" w14:textId="4AFB6A92" w:rsidR="008D51D9" w:rsidRDefault="00265DA0">
                      <w:pPr>
                        <w:jc w:val="center"/>
                      </w:pPr>
                      <w:r>
                        <w:t>2</w:t>
                      </w:r>
                      <w:r w:rsidR="00A035DD"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2CD5F647" w14:textId="77777777" w:rsidR="008D51D9" w:rsidRDefault="00A035DD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8D51D9" w14:paraId="146EE35D" w14:textId="77777777">
        <w:tc>
          <w:tcPr>
            <w:tcW w:w="1525" w:type="dxa"/>
            <w:shd w:val="clear" w:color="auto" w:fill="EEECE1"/>
          </w:tcPr>
          <w:p w14:paraId="2755C78E" w14:textId="77777777" w:rsidR="008D51D9" w:rsidRDefault="00A035D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20D54A2F" w14:textId="77777777" w:rsidR="008D51D9" w:rsidRDefault="008D51D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318BBE5F" w14:textId="77777777" w:rsidR="008D51D9" w:rsidRDefault="00A035D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59131F6C" w14:textId="77777777" w:rsidR="008D51D9" w:rsidRDefault="00A035D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4DA95510" w14:textId="77777777" w:rsidR="008D51D9" w:rsidRDefault="00A035D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431370D" w14:textId="77777777" w:rsidR="008D51D9" w:rsidRDefault="008D51D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F19F1AC" w14:textId="77777777" w:rsidR="008D51D9" w:rsidRDefault="00A035D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1592861" w14:textId="77777777" w:rsidR="008D51D9" w:rsidRDefault="008D51D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D151D41" w14:textId="77777777" w:rsidR="008D51D9" w:rsidRDefault="008D51D9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E1048D7" w14:textId="77777777" w:rsidR="008D51D9" w:rsidRDefault="00A035DD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41C72E42" w14:textId="77777777" w:rsidR="008D51D9" w:rsidRDefault="00A035DD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</w:t>
      </w:r>
      <w:r>
        <w:rPr>
          <w:rFonts w:eastAsia="Segoe UI"/>
          <w:b/>
          <w:bCs/>
          <w:color w:val="0F1115"/>
          <w:shd w:val="clear" w:color="auto" w:fill="FFFFFF"/>
        </w:rPr>
        <w:t>Upon completion of this course, students will be able to:</w:t>
      </w:r>
    </w:p>
    <w:p w14:paraId="11465EC4" w14:textId="77777777" w:rsidR="008D51D9" w:rsidRDefault="00A035D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1- </w:t>
      </w:r>
      <w:r>
        <w:rPr>
          <w:rFonts w:eastAsia="Segoe UI"/>
          <w:color w:val="0F1115"/>
          <w:shd w:val="clear" w:color="auto" w:fill="FFFFFF"/>
        </w:rPr>
        <w:t xml:space="preserve">Apply theoretical pharmaceutical knowledge to </w:t>
      </w:r>
      <w:r>
        <w:rPr>
          <w:rFonts w:eastAsia="Segoe UI"/>
          <w:color w:val="0F1115"/>
          <w:shd w:val="clear" w:color="auto" w:fill="FFFFFF"/>
        </w:rPr>
        <w:t>real-world practice scenarios in various pharmacy settings.</w:t>
      </w:r>
    </w:p>
    <w:p w14:paraId="53AE2EF0" w14:textId="77777777" w:rsidR="008D51D9" w:rsidRDefault="00A035D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 Develop proficiency in essential pharmacy skills, including dispensing, patient counseling, and medication management.</w:t>
      </w:r>
    </w:p>
    <w:p w14:paraId="5C4B8DB2" w14:textId="77777777" w:rsidR="008D51D9" w:rsidRDefault="00A035D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3- Demonstrate professional conduct, ethical judgment, and </w:t>
      </w:r>
      <w:r>
        <w:rPr>
          <w:rFonts w:eastAsia="Segoe UI"/>
          <w:color w:val="0F1115"/>
          <w:shd w:val="clear" w:color="auto" w:fill="FFFFFF"/>
        </w:rPr>
        <w:t>effective communication in a healthcare environment.</w:t>
      </w:r>
    </w:p>
    <w:p w14:paraId="5987BDB4" w14:textId="77777777" w:rsidR="008D51D9" w:rsidRDefault="00A035D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 Operate pharmacy software and equipment safely and efficiently</w:t>
      </w:r>
    </w:p>
    <w:p w14:paraId="47858CA4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</w:rPr>
      </w:pPr>
      <w:r>
        <w:rPr>
          <w:rStyle w:val="Strong"/>
          <w:rFonts w:eastAsia="Segoe UI"/>
          <w:color w:val="0F1115"/>
          <w:shd w:val="clear" w:color="auto" w:fill="FFFFFF"/>
        </w:rPr>
        <w:t>3. Intended Learning Outcomes (ILOs)</w:t>
      </w:r>
    </w:p>
    <w:p w14:paraId="697138C8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 w:cs="Segoe UI"/>
          <w:color w:val="0F1115"/>
        </w:rPr>
      </w:pP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المعرفة والفهم</w:t>
      </w:r>
      <w:r>
        <w:rPr>
          <w:rStyle w:val="Strong"/>
          <w:rFonts w:eastAsia="Segoe UI"/>
          <w:color w:val="0F1115"/>
          <w:shd w:val="clear" w:color="auto" w:fill="FFFFFF"/>
        </w:rPr>
        <w:t>.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Knowledge and </w:t>
      </w:r>
      <w:proofErr w:type="gramStart"/>
      <w:r>
        <w:rPr>
          <w:rStyle w:val="Strong"/>
          <w:rFonts w:eastAsia="Segoe UI"/>
          <w:color w:val="0F1115"/>
          <w:shd w:val="clear" w:color="auto" w:fill="FFFFFF"/>
        </w:rPr>
        <w:t>Understanding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D51D9" w14:paraId="11C2B5AE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9C3C41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C05D28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D51D9" w14:paraId="0CAF555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08848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393B92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Explain the standard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operating procedures (SOPs) for dispensing prescription and over-the-counter (OTC) medications.</w:t>
            </w:r>
          </w:p>
        </w:tc>
      </w:tr>
      <w:tr w:rsidR="008D51D9" w14:paraId="65EFF47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69A37A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lastRenderedPageBreak/>
              <w:t>أ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B153FE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laws, regulations, and ethical guidelines governing pharmacy practice.</w:t>
            </w:r>
          </w:p>
        </w:tc>
      </w:tr>
      <w:tr w:rsidR="008D51D9" w14:paraId="6C438BB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83489C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856368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roles and responsibilities of pharmacists in differen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t healthcare settings (e.g., community, hospital).</w:t>
            </w:r>
          </w:p>
        </w:tc>
      </w:tr>
      <w:tr w:rsidR="008D51D9" w14:paraId="0549690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3936A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4B42AA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Understand the principles of inventory management, drug storage, and supply chain in a pharmacy.</w:t>
            </w:r>
          </w:p>
        </w:tc>
      </w:tr>
    </w:tbl>
    <w:p w14:paraId="6C4EC8FE" w14:textId="77777777" w:rsidR="008D51D9" w:rsidRDefault="008D51D9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581B2DC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</w:rPr>
      </w:pP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المهارات الذهنية</w:t>
      </w:r>
      <w:r>
        <w:rPr>
          <w:rStyle w:val="Strong"/>
          <w:rFonts w:eastAsia="Segoe UI"/>
          <w:color w:val="0F1115"/>
          <w:shd w:val="clear" w:color="auto" w:fill="FFFFFF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Mental </w:t>
      </w:r>
      <w:proofErr w:type="gramStart"/>
      <w:r>
        <w:rPr>
          <w:rStyle w:val="Strong"/>
          <w:rFonts w:eastAsia="Segoe UI"/>
          <w:color w:val="0F1115"/>
          <w:shd w:val="clear" w:color="auto" w:fill="FFFFFF"/>
        </w:rPr>
        <w:t>Skills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lang w:bidi="ar-LY"/>
        </w:rPr>
        <w:t>.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ب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D51D9" w14:paraId="3707A6ED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B75BB0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570DD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D51D9" w14:paraId="424780F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9BA75E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708FB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Analyze a prescription for accuracy,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legality, and clinical appropriateness.</w:t>
            </w:r>
          </w:p>
        </w:tc>
      </w:tr>
      <w:tr w:rsidR="008D51D9" w14:paraId="6B8070E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2BFAEB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45EC20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Critically assess patient information to identify potential drug-related problems.</w:t>
            </w:r>
          </w:p>
        </w:tc>
      </w:tr>
      <w:tr w:rsidR="008D51D9" w14:paraId="4C51A4B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780943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0823C9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available OTC products to make appropriate recommendations for minor ailments.</w:t>
            </w:r>
          </w:p>
        </w:tc>
      </w:tr>
      <w:tr w:rsidR="008D51D9" w14:paraId="7C12DCA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280FDC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56AE6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Prioritize tasks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effectively in a busy pharmacy environment</w:t>
            </w:r>
          </w:p>
        </w:tc>
      </w:tr>
    </w:tbl>
    <w:p w14:paraId="7AA90B53" w14:textId="77777777" w:rsidR="008D51D9" w:rsidRDefault="008D51D9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22462C4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</w:rPr>
      </w:pPr>
      <w:r>
        <w:rPr>
          <w:rStyle w:val="Strong"/>
          <w:rFonts w:eastAsia="Segoe UI"/>
          <w:color w:val="0F1115"/>
          <w:shd w:val="clear" w:color="auto" w:fill="FFFFFF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 xml:space="preserve">المهارات العلمية </w:t>
      </w:r>
      <w:proofErr w:type="gramStart"/>
      <w:r>
        <w:rPr>
          <w:rStyle w:val="Strong"/>
          <w:rFonts w:eastAsia="Segoe UI"/>
          <w:color w:val="0F1115"/>
          <w:shd w:val="clear" w:color="auto" w:fill="FFFFFF"/>
          <w:rtl/>
          <w:cs/>
        </w:rPr>
        <w:t>والمهنية</w:t>
      </w:r>
      <w:r>
        <w:rPr>
          <w:rStyle w:val="Strong"/>
          <w:rFonts w:eastAsia="Segoe UI"/>
          <w:color w:val="0F1115"/>
          <w:shd w:val="clear" w:color="auto" w:fill="FFFFFF"/>
          <w:rtl/>
          <w:lang w:bidi="ar-LY"/>
        </w:rPr>
        <w:t xml:space="preserve">  </w:t>
      </w:r>
      <w:r>
        <w:rPr>
          <w:rStyle w:val="Strong"/>
          <w:rFonts w:eastAsia="Segoe UI"/>
          <w:color w:val="0F1115"/>
          <w:shd w:val="clear" w:color="auto" w:fill="FFFFFF"/>
        </w:rPr>
        <w:t>Practical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 xml:space="preserve"> and Professional Skills</w:t>
      </w:r>
      <w:r>
        <w:rPr>
          <w:rStyle w:val="Strong"/>
          <w:rFonts w:eastAsia="Segoe UI"/>
          <w:color w:val="0F1115"/>
          <w:shd w:val="clear" w:color="auto" w:fill="FFFFFF"/>
          <w:rtl/>
          <w:lang w:bidi="ar-LY"/>
        </w:rPr>
        <w:t>.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D51D9" w14:paraId="6815483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EDDD89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588C90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D51D9" w14:paraId="1CEB011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7FCF35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3CCF57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Accurately dispense medications, including labeling and documentation, following legal requirements.</w:t>
            </w:r>
          </w:p>
        </w:tc>
      </w:tr>
      <w:tr w:rsidR="008D51D9" w14:paraId="3C4E720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95A9F1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A5738B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Perform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effective patient counseling on medication use, dosage, side effects, and storage.</w:t>
            </w:r>
          </w:p>
        </w:tc>
      </w:tr>
      <w:tr w:rsidR="008D51D9" w14:paraId="7C24ED5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79BB9B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1EF835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pharmacy management software for prescription processing, inventory control, and patient profiles.</w:t>
            </w:r>
          </w:p>
        </w:tc>
      </w:tr>
      <w:tr w:rsidR="008D51D9" w14:paraId="24F236B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B2AFAD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0A3DC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Prepare simple non-sterile compounds and demonstrate saf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e handling of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pharmaceuticals.</w:t>
            </w:r>
          </w:p>
        </w:tc>
      </w:tr>
    </w:tbl>
    <w:p w14:paraId="7B2A08E2" w14:textId="77777777" w:rsidR="008D51D9" w:rsidRDefault="008D51D9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6A3B05A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 w:cs="Segoe UI"/>
          <w:color w:val="0F1115"/>
        </w:rPr>
      </w:pP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  <w:rtl/>
          <w:cs/>
        </w:rPr>
        <w:t>المهارات العامة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General and Transferable Skills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  <w:rtl/>
          <w:lang w:bidi="ar-LY"/>
        </w:rPr>
        <w:t>.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  <w:rtl/>
          <w:cs/>
        </w:rPr>
        <w:t>د</w:t>
      </w:r>
      <w:r>
        <w:rPr>
          <w:rStyle w:val="Strong"/>
          <w:rFonts w:ascii="Segoe UI" w:eastAsia="Segoe UI" w:hAnsi="Segoe UI" w:cs="Segoe UI" w:hint="cs"/>
          <w:color w:val="0F1115"/>
          <w:shd w:val="clear" w:color="auto" w:fill="FFFFFF"/>
          <w:rtl/>
          <w:lang w:bidi="ar-LY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D51D9" w14:paraId="6ACC137E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B1360D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363E5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D51D9" w14:paraId="53835E6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14B7AB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D6EE5D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clearly and empathetically with patients, caregivers, and other healthcare professionals.</w:t>
            </w:r>
          </w:p>
        </w:tc>
      </w:tr>
      <w:tr w:rsidR="008D51D9" w14:paraId="3DD73D1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CA19A4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46A28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Work collaboratively as part of a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healthcare team.</w:t>
            </w:r>
          </w:p>
        </w:tc>
      </w:tr>
      <w:tr w:rsidR="008D51D9" w14:paraId="0E0D283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4E650F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87A68D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professionalism, punctuality, and a strong work ethic.</w:t>
            </w:r>
          </w:p>
        </w:tc>
      </w:tr>
      <w:tr w:rsidR="008D51D9" w14:paraId="5122F01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CDB521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AA8E53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confidential patient information with discretion and integrity</w:t>
            </w:r>
          </w:p>
        </w:tc>
      </w:tr>
    </w:tbl>
    <w:p w14:paraId="4461E924" w14:textId="77777777" w:rsidR="008D51D9" w:rsidRDefault="008D51D9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B39DFCB" w14:textId="77777777" w:rsidR="008D51D9" w:rsidRDefault="008D51D9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64B6727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/>
          <w:color w:val="0F1115"/>
          <w:lang w:bidi="ar-LY"/>
        </w:rPr>
      </w:pPr>
      <w:r>
        <w:rPr>
          <w:rFonts w:eastAsia="Segoe UI"/>
          <w:color w:val="0F1115"/>
          <w:shd w:val="clear" w:color="auto" w:fill="FFFFFF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محتوى المقرر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4. Course Content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Segoe UI" w:hint="cs"/>
          <w:color w:val="0F1115"/>
          <w:shd w:val="clear" w:color="auto" w:fill="FFFFFF"/>
          <w:rtl/>
          <w:lang w:bidi="ar-LY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875"/>
        <w:gridCol w:w="1059"/>
        <w:gridCol w:w="1163"/>
        <w:gridCol w:w="1700"/>
      </w:tblGrid>
      <w:tr w:rsidR="008D51D9" w14:paraId="1A2E6F45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C13F79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ACEBFC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E5F306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A8E3CD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81947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Lab/Practical Hours</w:t>
            </w:r>
          </w:p>
        </w:tc>
      </w:tr>
      <w:tr w:rsidR="008D51D9" w14:paraId="0CF582A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6F5F92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B222A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Orientation &amp; Pharmacy Software: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Introduction to training sites, safety protocols, and hands-on training with pharmacy management systems.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E9415C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7D3038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AF9BB7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2E5BCE9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10CBA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722089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Prescription Handling &amp; Legal Requirements: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 Principles of receiving,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interpreting, and checking prescriptions for validity and accuracy.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570B92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63DE26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4DFFD1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7073F91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124723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3FC4FC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Dispensing Process &amp; 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Labeling: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Practical steps in dispensing, accurate labeling, record keeping, and error prevention.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74C507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B749F9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9DCAA4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</w:tr>
      <w:tr w:rsidR="008D51D9" w14:paraId="42E57DA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745B7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A4209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Inventory Management &amp; Drug Storage: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Practical exercises in stock control, ordering, storage conditions, and handling expired drugs.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B45B31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B2D76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ABC65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</w:tr>
      <w:tr w:rsidR="008D51D9" w14:paraId="673D423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16AF8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4191F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Patient Counseling &amp; Communication I: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Theory and role-playing exercises on effective communication and counseling techniques.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ABEAC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1C0EC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1301E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3BD810D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228B34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432574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OTC 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Medications &amp; Self-Care: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Training on advising patients for minor ailments, product selection, and knowing when to refer.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0ABA2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52D2F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633AE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28BC72A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0B5FF9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6DB910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Review &amp; Exam: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Assessment of theoretical knowledge and practical skills acquired in the first half.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159FA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C5AA62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262DE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46BC18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883CAC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C8CEA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Compounding &amp; Dosage Forms: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Hands-on sessions on preparing non-sterile formulations (creams, mixtures, suspensions).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6E591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A1CF7C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A1796D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</w:tr>
      <w:tr w:rsidR="008D51D9" w14:paraId="1096BF8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16E226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EE8F8A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Patient Counseling &amp; Communication II: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 Advanced counseling scenarios for chronic diseases (e.g., diabetes, asthma,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hypertension).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582C5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7666AD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4DF401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</w:tr>
      <w:tr w:rsidR="008D51D9" w14:paraId="29FE462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3F615D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6D7CB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Pharmacy Ethics &amp; Professionalism: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Case studies on ethical dilemmas, confidentiality, and professional conduct.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116AA0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3471D7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00064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055D096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D56CDB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BDD39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Project Preparation &amp; Review: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 Compiling a portfolio of training activities and preparing for the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final assessment.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6C27DE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4256D3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09BB22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61D8E8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3F8106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5A8A1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Practical Exam &amp; Portfolio Submission: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Comprehensive practical exam and submission of the training portfolio.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32671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C6A3D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88C420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D51D9" w14:paraId="2D91BEB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6E8121" w14:textId="77777777" w:rsidR="008D51D9" w:rsidRDefault="00A035D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CC5AC" w14:textId="77777777" w:rsidR="008D51D9" w:rsidRDefault="008D51D9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184CE6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4ADF4F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65A5AD" w14:textId="77777777" w:rsidR="008D51D9" w:rsidRDefault="00A035DD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</w:t>
            </w:r>
          </w:p>
        </w:tc>
      </w:tr>
    </w:tbl>
    <w:p w14:paraId="4B4EE074" w14:textId="77777777" w:rsidR="008D51D9" w:rsidRDefault="00A035DD">
      <w:pPr>
        <w:wordWrap w:val="0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lang w:bidi="ar-LY"/>
        </w:rPr>
        <w:t xml:space="preserve"> </w:t>
      </w:r>
    </w:p>
    <w:p w14:paraId="2C0597C9" w14:textId="77777777" w:rsidR="008D51D9" w:rsidRDefault="008D51D9">
      <w:pPr>
        <w:rPr>
          <w:b/>
          <w:bCs/>
          <w:sz w:val="32"/>
          <w:szCs w:val="32"/>
          <w:rtl/>
          <w:lang w:bidi="ar-LY"/>
        </w:rPr>
      </w:pPr>
    </w:p>
    <w:p w14:paraId="6D9CC518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b/>
          <w:bCs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asciiTheme="majorBidi" w:hAnsiTheme="majorBidi" w:cstheme="majorBidi"/>
          <w:b/>
          <w:bCs/>
          <w:lang w:bidi="ar-LY"/>
        </w:rPr>
        <w:t xml:space="preserve">5.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Teaching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and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Learning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Methods</w:t>
      </w:r>
      <w:proofErr w:type="spellEnd"/>
      <w:r>
        <w:rPr>
          <w:rFonts w:asciiTheme="majorBidi" w:hAnsiTheme="majorBidi" w:cstheme="majorBidi"/>
          <w:b/>
          <w:bCs/>
          <w:lang w:bidi="ar-LY"/>
        </w:rPr>
        <w:t xml:space="preserve"> </w:t>
      </w:r>
    </w:p>
    <w:p w14:paraId="32422A12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r>
        <w:rPr>
          <w:rFonts w:asciiTheme="majorBidi" w:hAnsiTheme="majorBidi" w:cstheme="majorBidi"/>
          <w:lang w:bidi="ar-LY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Demonstrations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>: </w:t>
      </w:r>
      <w:proofErr w:type="spellStart"/>
      <w:r>
        <w:rPr>
          <w:rFonts w:asciiTheme="majorBidi" w:hAnsiTheme="majorBidi" w:cstheme="majorBidi"/>
          <w:rtl/>
          <w:lang w:bidi="ar-LY"/>
        </w:rPr>
        <w:t>Instructors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demonstrate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correct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procedures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for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dispensing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, </w:t>
      </w:r>
      <w:proofErr w:type="spellStart"/>
      <w:r>
        <w:rPr>
          <w:rFonts w:asciiTheme="majorBidi" w:hAnsiTheme="majorBidi" w:cstheme="majorBidi"/>
          <w:rtl/>
          <w:lang w:bidi="ar-LY"/>
        </w:rPr>
        <w:t>compounding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, </w:t>
      </w:r>
      <w:proofErr w:type="spellStart"/>
      <w:r>
        <w:rPr>
          <w:rFonts w:asciiTheme="majorBidi" w:hAnsiTheme="majorBidi" w:cstheme="majorBidi"/>
          <w:rtl/>
          <w:lang w:bidi="ar-LY"/>
        </w:rPr>
        <w:t>and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software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use</w:t>
      </w:r>
      <w:proofErr w:type="spellEnd"/>
    </w:p>
    <w:p w14:paraId="2F54D439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Supervised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Practical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Sessions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>: </w:t>
      </w:r>
      <w:proofErr w:type="spellStart"/>
      <w:r>
        <w:rPr>
          <w:rFonts w:asciiTheme="majorBidi" w:hAnsiTheme="majorBidi" w:cstheme="majorBidi"/>
          <w:rtl/>
          <w:lang w:bidi="ar-LY"/>
        </w:rPr>
        <w:t>Hands-on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practice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in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simulated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lab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environments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under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direct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supervision</w:t>
      </w:r>
      <w:proofErr w:type="spellEnd"/>
    </w:p>
    <w:p w14:paraId="645E66D2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Role-Playing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&amp;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Simulations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>:</w:t>
      </w:r>
      <w:r>
        <w:rPr>
          <w:rFonts w:asciiTheme="majorBidi" w:hAnsiTheme="majorBidi" w:cstheme="majorBidi"/>
          <w:rtl/>
          <w:lang w:bidi="ar-LY"/>
        </w:rPr>
        <w:t> </w:t>
      </w:r>
      <w:proofErr w:type="spellStart"/>
      <w:r>
        <w:rPr>
          <w:rFonts w:asciiTheme="majorBidi" w:hAnsiTheme="majorBidi" w:cstheme="majorBidi"/>
          <w:rtl/>
          <w:lang w:bidi="ar-LY"/>
        </w:rPr>
        <w:t>Simulated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patient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i</w:t>
      </w:r>
      <w:r>
        <w:rPr>
          <w:rFonts w:asciiTheme="majorBidi" w:hAnsiTheme="majorBidi" w:cstheme="majorBidi"/>
          <w:rtl/>
          <w:lang w:bidi="ar-LY"/>
        </w:rPr>
        <w:t>nteractions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to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practice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counseling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and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communication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skills</w:t>
      </w:r>
      <w:proofErr w:type="spellEnd"/>
    </w:p>
    <w:p w14:paraId="149B7782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Case-Based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Learning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>: </w:t>
      </w:r>
      <w:proofErr w:type="spellStart"/>
      <w:r>
        <w:rPr>
          <w:rFonts w:asciiTheme="majorBidi" w:hAnsiTheme="majorBidi" w:cstheme="majorBidi"/>
          <w:rtl/>
          <w:lang w:bidi="ar-LY"/>
        </w:rPr>
        <w:t>Discussion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and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analysis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of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real-world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pharmacy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scenarios</w:t>
      </w:r>
      <w:proofErr w:type="spellEnd"/>
    </w:p>
    <w:p w14:paraId="2B447B50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Field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Experience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Observations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>:</w:t>
      </w:r>
      <w:r>
        <w:rPr>
          <w:rFonts w:asciiTheme="majorBidi" w:hAnsiTheme="majorBidi" w:cstheme="majorBidi"/>
          <w:rtl/>
          <w:lang w:bidi="ar-LY"/>
        </w:rPr>
        <w:t> </w:t>
      </w:r>
      <w:proofErr w:type="spellStart"/>
      <w:r>
        <w:rPr>
          <w:rFonts w:asciiTheme="majorBidi" w:hAnsiTheme="majorBidi" w:cstheme="majorBidi"/>
          <w:rtl/>
          <w:lang w:bidi="ar-LY"/>
        </w:rPr>
        <w:t>Guided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observations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in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actual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pharmacy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settings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(</w:t>
      </w:r>
      <w:proofErr w:type="spellStart"/>
      <w:r>
        <w:rPr>
          <w:rFonts w:asciiTheme="majorBidi" w:hAnsiTheme="majorBidi" w:cstheme="majorBidi"/>
          <w:rtl/>
          <w:lang w:bidi="ar-LY"/>
        </w:rPr>
        <w:t>if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applicable</w:t>
      </w:r>
      <w:proofErr w:type="spellEnd"/>
      <w:r>
        <w:rPr>
          <w:rFonts w:asciiTheme="majorBidi" w:hAnsiTheme="majorBidi" w:cstheme="majorBidi"/>
          <w:rtl/>
          <w:lang w:bidi="ar-LY"/>
        </w:rPr>
        <w:t>)</w:t>
      </w:r>
    </w:p>
    <w:p w14:paraId="7D3B71AB" w14:textId="77777777" w:rsidR="008D51D9" w:rsidRDefault="00A035DD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proofErr w:type="spellStart"/>
      <w:r>
        <w:rPr>
          <w:rFonts w:asciiTheme="majorBidi" w:hAnsiTheme="majorBidi" w:cstheme="majorBidi"/>
          <w:b/>
          <w:bCs/>
          <w:rtl/>
          <w:lang w:bidi="ar-LY"/>
        </w:rPr>
        <w:t>Tutorials</w:t>
      </w:r>
      <w:proofErr w:type="spellEnd"/>
      <w:r>
        <w:rPr>
          <w:rFonts w:asciiTheme="majorBidi" w:hAnsiTheme="majorBidi" w:cstheme="majorBidi"/>
          <w:b/>
          <w:bCs/>
          <w:rtl/>
          <w:lang w:bidi="ar-LY"/>
        </w:rPr>
        <w:t>: </w:t>
      </w:r>
      <w:proofErr w:type="spellStart"/>
      <w:r>
        <w:rPr>
          <w:rFonts w:asciiTheme="majorBidi" w:hAnsiTheme="majorBidi" w:cstheme="majorBidi"/>
          <w:rtl/>
          <w:lang w:bidi="ar-LY"/>
        </w:rPr>
        <w:t>Small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group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sessions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for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feedback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and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clarification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of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practical</w:t>
      </w:r>
      <w:proofErr w:type="spellEnd"/>
      <w:r>
        <w:rPr>
          <w:rFonts w:asciiTheme="majorBidi" w:hAnsiTheme="majorBidi" w:cstheme="majorBidi"/>
          <w:rtl/>
          <w:lang w:bidi="ar-LY"/>
        </w:rPr>
        <w:t xml:space="preserve"> </w:t>
      </w:r>
      <w:proofErr w:type="spellStart"/>
      <w:r>
        <w:rPr>
          <w:rFonts w:asciiTheme="majorBidi" w:hAnsiTheme="majorBidi" w:cstheme="majorBidi"/>
          <w:rtl/>
          <w:lang w:bidi="ar-LY"/>
        </w:rPr>
        <w:t>concepts</w:t>
      </w:r>
      <w:proofErr w:type="spellEnd"/>
      <w:r>
        <w:rPr>
          <w:rFonts w:asciiTheme="majorBidi" w:hAnsiTheme="majorBidi" w:cstheme="majorBidi"/>
          <w:rtl/>
          <w:lang w:bidi="ar-LY"/>
        </w:rPr>
        <w:t>.</w:t>
      </w:r>
    </w:p>
    <w:p w14:paraId="6C84A381" w14:textId="77777777" w:rsidR="008D51D9" w:rsidRDefault="008D51D9">
      <w:pPr>
        <w:wordWrap w:val="0"/>
        <w:jc w:val="both"/>
      </w:pPr>
    </w:p>
    <w:p w14:paraId="37818BC4" w14:textId="77777777" w:rsidR="008D51D9" w:rsidRDefault="008D51D9">
      <w:pPr>
        <w:jc w:val="right"/>
        <w:rPr>
          <w:b/>
          <w:bCs/>
          <w:lang w:bidi="ar-LY"/>
        </w:rPr>
      </w:pPr>
    </w:p>
    <w:p w14:paraId="7FDBBA70" w14:textId="77777777" w:rsidR="008D51D9" w:rsidRDefault="008D51D9">
      <w:pPr>
        <w:jc w:val="right"/>
        <w:rPr>
          <w:b/>
          <w:bCs/>
          <w:lang w:bidi="ar-LY"/>
        </w:rPr>
      </w:pPr>
    </w:p>
    <w:p w14:paraId="2B8C4B88" w14:textId="77777777" w:rsidR="008D51D9" w:rsidRDefault="008D51D9">
      <w:pPr>
        <w:jc w:val="right"/>
        <w:rPr>
          <w:b/>
          <w:bCs/>
          <w:lang w:bidi="ar-LY"/>
        </w:rPr>
      </w:pPr>
    </w:p>
    <w:p w14:paraId="403A6929" w14:textId="77777777" w:rsidR="008D51D9" w:rsidRDefault="008D51D9">
      <w:pPr>
        <w:jc w:val="right"/>
        <w:rPr>
          <w:b/>
          <w:bCs/>
          <w:lang w:bidi="ar-LY"/>
        </w:rPr>
      </w:pPr>
    </w:p>
    <w:p w14:paraId="1BE1320C" w14:textId="77777777" w:rsidR="008D51D9" w:rsidRDefault="008D51D9">
      <w:pPr>
        <w:jc w:val="right"/>
        <w:rPr>
          <w:b/>
          <w:bCs/>
          <w:lang w:bidi="ar-LY"/>
        </w:rPr>
      </w:pPr>
    </w:p>
    <w:p w14:paraId="2949BC45" w14:textId="77777777" w:rsidR="008D51D9" w:rsidRDefault="008D51D9">
      <w:pPr>
        <w:jc w:val="right"/>
        <w:rPr>
          <w:b/>
          <w:bCs/>
          <w:lang w:bidi="ar-LY"/>
        </w:rPr>
      </w:pPr>
    </w:p>
    <w:p w14:paraId="0CC8689A" w14:textId="77777777" w:rsidR="008D51D9" w:rsidRDefault="00A035DD">
      <w:pPr>
        <w:jc w:val="right"/>
        <w:rPr>
          <w:rFonts w:eastAsia="Segoe UI"/>
          <w:color w:val="0F1115"/>
        </w:rPr>
      </w:pPr>
      <w:r>
        <w:rPr>
          <w:rFonts w:hint="cs"/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طرق التقييم</w:t>
      </w: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 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6. 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</w:p>
    <w:p w14:paraId="7F61A4FF" w14:textId="77777777" w:rsidR="008D51D9" w:rsidRDefault="008D51D9">
      <w:pPr>
        <w:jc w:val="both"/>
        <w:rPr>
          <w:rFonts w:eastAsia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8D51D9" w14:paraId="74ADF7EB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03CEA9" w14:textId="77777777" w:rsidR="008D51D9" w:rsidRDefault="00A035D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1C0556" w14:textId="77777777" w:rsidR="008D51D9" w:rsidRDefault="00A035D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0562DA" w14:textId="77777777" w:rsidR="008D51D9" w:rsidRDefault="00A035D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8D51D9" w14:paraId="01F89EF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0CF173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97A503" w14:textId="77777777" w:rsidR="008D51D9" w:rsidRDefault="00A035DD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254EE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A11D95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8D51D9" w14:paraId="6A28D31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F84327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34F096" w14:textId="77777777" w:rsidR="008D51D9" w:rsidRDefault="00A035DD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E648F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64B963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8D51D9" w14:paraId="40FD61C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382308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A4AA6B" w14:textId="77777777" w:rsidR="008D51D9" w:rsidRDefault="00A035DD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2AB3C6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3F71CB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8D51D9" w14:paraId="3ED44E9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9D9C0F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8DA31" w14:textId="77777777" w:rsidR="008D51D9" w:rsidRDefault="00A035DD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57757A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427D79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8D51D9" w14:paraId="08B4237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D8DE0F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CBDD69" w14:textId="77777777" w:rsidR="008D51D9" w:rsidRDefault="00A035DD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F9D7A4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D287E4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8D51D9" w14:paraId="566116B8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C0C2A8" w14:textId="77777777" w:rsidR="008D51D9" w:rsidRDefault="00A035DD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F84C45" w14:textId="77777777" w:rsidR="008D51D9" w:rsidRDefault="008D51D9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92D77A" w14:textId="77777777" w:rsidR="008D51D9" w:rsidRDefault="00A035DD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65B181E9" w14:textId="77777777" w:rsidR="008D51D9" w:rsidRDefault="008D51D9">
      <w:pPr>
        <w:jc w:val="both"/>
        <w:rPr>
          <w:rFonts w:ascii="Arial" w:hAnsi="Arial" w:cs="AL-Mateen"/>
          <w:sz w:val="28"/>
          <w:szCs w:val="28"/>
          <w:rtl/>
        </w:rPr>
      </w:pPr>
    </w:p>
    <w:p w14:paraId="65D1BC28" w14:textId="77777777" w:rsidR="008D51D9" w:rsidRDefault="008D51D9">
      <w:pPr>
        <w:jc w:val="both"/>
        <w:rPr>
          <w:rFonts w:ascii="Arial" w:hAnsi="Arial" w:cs="AL-Mateen"/>
          <w:sz w:val="28"/>
          <w:szCs w:val="28"/>
          <w:rtl/>
        </w:rPr>
      </w:pPr>
    </w:p>
    <w:p w14:paraId="3A2C35AE" w14:textId="77777777" w:rsidR="008D51D9" w:rsidRDefault="008D51D9">
      <w:pPr>
        <w:jc w:val="both"/>
        <w:rPr>
          <w:rFonts w:ascii="Arial" w:hAnsi="Arial" w:cs="AL-Mateen"/>
          <w:sz w:val="28"/>
          <w:szCs w:val="28"/>
          <w:rtl/>
        </w:rPr>
      </w:pPr>
    </w:p>
    <w:p w14:paraId="4D14244F" w14:textId="77777777" w:rsidR="008D51D9" w:rsidRDefault="008D51D9">
      <w:pPr>
        <w:jc w:val="both"/>
        <w:rPr>
          <w:rFonts w:ascii="Arial" w:hAnsi="Arial" w:cs="AL-Mateen"/>
          <w:sz w:val="28"/>
          <w:szCs w:val="28"/>
          <w:rtl/>
        </w:rPr>
      </w:pPr>
    </w:p>
    <w:p w14:paraId="18C1CB36" w14:textId="77777777" w:rsidR="008D51D9" w:rsidRDefault="00A035DD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  <w:lang w:bidi="ar-LY"/>
        </w:rPr>
      </w:pPr>
      <w:r>
        <w:rPr>
          <w:b/>
          <w:bCs/>
          <w:sz w:val="28"/>
          <w:szCs w:val="28"/>
          <w:rtl/>
          <w:lang w:bidi="ar-LY"/>
        </w:rPr>
        <w:t>المراجع والدوريات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7. References and Periodicals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Segoe UI" w:hint="cs"/>
          <w:color w:val="0F1115"/>
          <w:shd w:val="clear" w:color="auto" w:fill="FFFFFF"/>
          <w:rtl/>
          <w:lang w:bidi="ar-LY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2168"/>
        <w:gridCol w:w="1966"/>
        <w:gridCol w:w="1128"/>
      </w:tblGrid>
      <w:tr w:rsidR="008D51D9" w14:paraId="6070634E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D884B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828F7E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7C457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42947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8D51D9" w14:paraId="658A972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9E915C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Pharmacy Practice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B5116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R.M. E. Richards &amp; M. C. P.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28A98" w14:textId="77777777" w:rsidR="008D51D9" w:rsidRDefault="008D51D9">
            <w:pPr>
              <w:jc w:val="right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AB9547" w14:textId="77777777" w:rsidR="008D51D9" w:rsidRDefault="008D51D9">
            <w:pPr>
              <w:jc w:val="right"/>
              <w:rPr>
                <w:rFonts w:eastAsia="Segoe UI"/>
                <w:sz w:val="22"/>
                <w:szCs w:val="22"/>
              </w:rPr>
            </w:pPr>
          </w:p>
        </w:tc>
      </w:tr>
      <w:tr w:rsidR="008D51D9" w14:paraId="5759A65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D50B76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Pharmaceutical Calculations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55700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Howard C. Ansel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87907D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BEDE0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15th</w:t>
            </w:r>
          </w:p>
        </w:tc>
      </w:tr>
      <w:tr w:rsidR="008D51D9" w14:paraId="45335CA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4F169F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Handbook of Nonprescription Drugs: An Interactive Approach to Self-Care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23A262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American Pharmacists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Association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197487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APHA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981A3C" w14:textId="77777777" w:rsidR="008D51D9" w:rsidRDefault="00A035DD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20th</w:t>
            </w:r>
          </w:p>
        </w:tc>
      </w:tr>
    </w:tbl>
    <w:p w14:paraId="5E76F0C0" w14:textId="77777777" w:rsidR="008D51D9" w:rsidRDefault="008D51D9">
      <w:pPr>
        <w:jc w:val="right"/>
        <w:rPr>
          <w:rFonts w:ascii="Arial" w:hAnsi="Arial" w:cs="AL-Mateen"/>
          <w:sz w:val="28"/>
          <w:szCs w:val="28"/>
          <w:rtl/>
        </w:rPr>
      </w:pPr>
    </w:p>
    <w:p w14:paraId="13FECD6B" w14:textId="77777777" w:rsidR="008D51D9" w:rsidRDefault="008D51D9">
      <w:pPr>
        <w:jc w:val="right"/>
        <w:rPr>
          <w:rFonts w:ascii="Arial" w:hAnsi="Arial" w:cs="AL-Mateen"/>
          <w:sz w:val="28"/>
          <w:szCs w:val="28"/>
          <w:rtl/>
        </w:rPr>
      </w:pPr>
    </w:p>
    <w:p w14:paraId="311B4947" w14:textId="77777777" w:rsidR="008D51D9" w:rsidRDefault="008D51D9">
      <w:pPr>
        <w:jc w:val="right"/>
        <w:rPr>
          <w:rFonts w:ascii="Arial" w:hAnsi="Arial" w:cs="AL-Mateen"/>
          <w:sz w:val="28"/>
          <w:szCs w:val="28"/>
          <w:rtl/>
        </w:rPr>
      </w:pPr>
    </w:p>
    <w:p w14:paraId="7ED7069A" w14:textId="77777777" w:rsidR="008D51D9" w:rsidRDefault="008D51D9">
      <w:pPr>
        <w:jc w:val="right"/>
        <w:rPr>
          <w:rFonts w:ascii="Arial" w:hAnsi="Arial" w:cs="AL-Mateen"/>
          <w:sz w:val="28"/>
          <w:szCs w:val="28"/>
          <w:rtl/>
        </w:rPr>
      </w:pPr>
    </w:p>
    <w:p w14:paraId="1A252BAC" w14:textId="77777777" w:rsidR="008D51D9" w:rsidRDefault="008D51D9">
      <w:pPr>
        <w:jc w:val="right"/>
        <w:rPr>
          <w:rFonts w:ascii="Arial" w:hAnsi="Arial" w:cs="AL-Mateen"/>
          <w:sz w:val="28"/>
          <w:szCs w:val="28"/>
          <w:rtl/>
        </w:rPr>
      </w:pPr>
    </w:p>
    <w:p w14:paraId="1F09245A" w14:textId="77777777" w:rsidR="008D51D9" w:rsidRDefault="008D51D9">
      <w:pPr>
        <w:jc w:val="right"/>
        <w:rPr>
          <w:rFonts w:ascii="Arial" w:hAnsi="Arial" w:cs="AL-Mateen"/>
          <w:sz w:val="28"/>
          <w:szCs w:val="28"/>
          <w:rtl/>
        </w:rPr>
      </w:pPr>
    </w:p>
    <w:p w14:paraId="3CC45362" w14:textId="77777777" w:rsidR="008D51D9" w:rsidRDefault="00A035DD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sz w:val="32"/>
          <w:szCs w:val="32"/>
          <w:lang w:bidi="ar-LY"/>
        </w:rPr>
        <w:lastRenderedPageBreak/>
        <w:t xml:space="preserve"> </w:t>
      </w: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 xml:space="preserve"> 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8. Facilities and Resources Required</w:t>
      </w:r>
    </w:p>
    <w:p w14:paraId="52BFA367" w14:textId="77777777" w:rsidR="008D51D9" w:rsidRDefault="00A035DD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  <w:lang w:bidi="ar-LY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1- Simulated Pharmacy Lab equipped with community and hospital pharmacy setups.</w:t>
      </w:r>
    </w:p>
    <w:p w14:paraId="1CEC873A" w14:textId="77777777" w:rsidR="008D51D9" w:rsidRDefault="00A035DD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2- A wide range of dummy drugs, packaging materials, and labeling equipment</w:t>
      </w:r>
    </w:p>
    <w:p w14:paraId="390C899F" w14:textId="77777777" w:rsidR="008D51D9" w:rsidRDefault="00A035DD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 xml:space="preserve">3- Resources for </w:t>
      </w: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 xml:space="preserve">compounding: balances, mortars and pestles, ointment slabs, </w:t>
      </w:r>
      <w:proofErr w:type="spellStart"/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etc</w:t>
      </w:r>
      <w:proofErr w:type="spellEnd"/>
    </w:p>
    <w:p w14:paraId="31087287" w14:textId="77777777" w:rsidR="008D51D9" w:rsidRDefault="00A035DD">
      <w:pPr>
        <w:spacing w:line="360" w:lineRule="auto"/>
        <w:jc w:val="right"/>
        <w:rPr>
          <w:rtl/>
          <w:lang w:bidi="ar-LY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4- Access to relevant legal and regulatory documents for pharmacy practice</w:t>
      </w:r>
    </w:p>
    <w:p w14:paraId="2C1E6FBF" w14:textId="77777777" w:rsidR="008D51D9" w:rsidRDefault="008D51D9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26B1CFE6" w14:textId="77777777" w:rsidR="008D51D9" w:rsidRDefault="008D51D9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0E817869" w14:textId="77777777" w:rsidR="008D51D9" w:rsidRDefault="008D51D9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17F4FD0F" w14:textId="77777777" w:rsidR="008D51D9" w:rsidRDefault="00A035DD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2C9CE2AC" w14:textId="77777777" w:rsidR="008D51D9" w:rsidRDefault="008D51D9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19B09922" w14:textId="77777777" w:rsidR="008D51D9" w:rsidRDefault="00A035D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26EF6D1E" w14:textId="77777777" w:rsidR="008D51D9" w:rsidRDefault="00A035DD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</w:t>
      </w:r>
      <w:r>
        <w:rPr>
          <w:rFonts w:ascii="Arial" w:hAnsi="Arial" w:cs="AL-Mateen" w:hint="cs"/>
          <w:sz w:val="28"/>
          <w:szCs w:val="28"/>
          <w:rtl/>
        </w:rPr>
        <w:t>نامج..........................................    التوقيع ...................................</w:t>
      </w:r>
    </w:p>
    <w:p w14:paraId="4A39E17A" w14:textId="77777777" w:rsidR="008D51D9" w:rsidRDefault="008D51D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298BED66" w14:textId="77777777" w:rsidR="008D51D9" w:rsidRDefault="008D51D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781F20FE" w14:textId="77777777" w:rsidR="008D51D9" w:rsidRDefault="00A035D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5D41A04A" w14:textId="77777777" w:rsidR="008D51D9" w:rsidRDefault="008D51D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9AF2601" w14:textId="77777777" w:rsidR="008D51D9" w:rsidRDefault="008D51D9">
      <w:pPr>
        <w:jc w:val="center"/>
        <w:rPr>
          <w:rFonts w:ascii="Arial" w:hAnsi="Arial" w:cs="AL-Mateen"/>
          <w:sz w:val="28"/>
          <w:szCs w:val="28"/>
          <w:rtl/>
        </w:rPr>
        <w:sectPr w:rsidR="008D51D9">
          <w:footerReference w:type="default" r:id="rId10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0F51B627" w14:textId="1DA4E311" w:rsidR="008D51D9" w:rsidRDefault="00A035DD">
      <w:pPr>
        <w:jc w:val="center"/>
        <w:rPr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rFonts w:hint="cs"/>
          <w:sz w:val="28"/>
          <w:szCs w:val="28"/>
          <w:rtl/>
          <w:lang w:bidi="ar-LY"/>
        </w:rPr>
        <w:t xml:space="preserve"> تدريب ميداني/ </w:t>
      </w:r>
      <w:r>
        <w:rPr>
          <w:sz w:val="28"/>
          <w:szCs w:val="28"/>
          <w:rtl/>
        </w:rPr>
        <w:t>(</w:t>
      </w:r>
      <w:r w:rsidR="00265DA0">
        <w:rPr>
          <w:sz w:val="28"/>
          <w:szCs w:val="28"/>
        </w:rPr>
        <w:t>MLT</w:t>
      </w:r>
      <w:r>
        <w:rPr>
          <w:sz w:val="28"/>
          <w:szCs w:val="28"/>
          <w:rtl/>
          <w:lang w:bidi="ar-LY"/>
        </w:rPr>
        <w:t>)</w:t>
      </w:r>
      <w:r>
        <w:rPr>
          <w:rFonts w:hint="cs"/>
          <w:sz w:val="28"/>
          <w:szCs w:val="28"/>
          <w:rtl/>
          <w:lang w:bidi="ar-LY"/>
        </w:rPr>
        <w:t xml:space="preserve"> </w:t>
      </w:r>
      <w:r>
        <w:rPr>
          <w:sz w:val="28"/>
          <w:szCs w:val="28"/>
          <w:lang w:bidi="ar-LY"/>
        </w:rPr>
        <w:t>Practical Training</w:t>
      </w:r>
    </w:p>
    <w:p w14:paraId="4CC5BC13" w14:textId="77777777" w:rsidR="008D51D9" w:rsidRDefault="008D51D9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8D51D9" w14:paraId="32A4262E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8CD10CC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0A5187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CE685B3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8D51D9" w14:paraId="1A7908AC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E5979D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9A32F3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45797EA" w14:textId="77777777" w:rsidR="008D51D9" w:rsidRDefault="00A035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F6BCFA9" w14:textId="77777777" w:rsidR="008D51D9" w:rsidRDefault="00A035D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المهارات 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60A76B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ج)   </w:t>
            </w:r>
            <w:proofErr w:type="gramEnd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      المهارات العامة </w:t>
            </w:r>
          </w:p>
        </w:tc>
      </w:tr>
      <w:tr w:rsidR="008D51D9" w14:paraId="3CA7F9A9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04E7F2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E71F99A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05816663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5041847C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C845C70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CDB3B41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17D3583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B7A90AC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80CE52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1C0308F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513AF8C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F426047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0747C80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FD92C50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985F5E4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3371D59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46D9A01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4BB9D475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31859E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83DE51C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98B361F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:rsidR="008D51D9" w14:paraId="102A6CA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219D4B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B9BF20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789FED3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88" w:type="dxa"/>
          </w:tcPr>
          <w:p w14:paraId="2A5B996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7185F7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D13B67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184BE9B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3510BC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73EDC3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193FA6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4FA575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2F5DCEF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2D296A0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8D4968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E9EEA8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197BC5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25224A13" w14:textId="77777777" w:rsidR="008D51D9" w:rsidRDefault="008D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F80924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27832F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847F5A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BA83C9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5FB3D48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9690FE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194529B5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0D5DB88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5F7D009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98C69C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AC22D8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065AD15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651DE353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6A6D67F" w14:textId="77777777" w:rsidR="008D51D9" w:rsidRDefault="008D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097F9CD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FB050E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A1D5AC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432F830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C30A2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56A174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20B915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40D4EB83" w14:textId="77777777" w:rsidR="008D51D9" w:rsidRDefault="00A035D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435BE02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B1F5C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42FB2E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4F03F2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27872C6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0EDD1BC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0E93C8B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</w:tcPr>
          <w:p w14:paraId="5688609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48EE2C3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7424008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434B86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1593D37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63233F1C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5A3903B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84F741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B24970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5C3B69F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041D6F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8E190F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082FA2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BC432E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0E1248D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84424B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941651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CD0BAD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E9C918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661128B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BF2EC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4C726D7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5CDD907E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3AFD290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D1D04E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D51232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CBF3D5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FA194F7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34DC977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DAB212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9245B4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2CE281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9E46228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99658A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7D49B8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6260144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AF63658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728F85F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7123C5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1A12AF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EFA5EB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623B01D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52D269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35EE44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</w:tcPr>
          <w:p w14:paraId="1A6770D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0D61099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5EB936F3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027DED5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3407972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223F480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70BB2B9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5784A4D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6B4832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619429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321C949D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0D7E2B3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3C4DCC0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F9A097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369953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</w:tcPr>
          <w:p w14:paraId="248E0BF0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786CCF6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015E6F4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EDEBE6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294FCAA3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C319BF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3BF74D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2F1A49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B43D17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3C81E00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F338FF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8269F6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CBE979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6CBA12E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CF3234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69D0BC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1DA630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2150BA9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C6D144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FAEF4D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5F436F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4EDB7E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6EB4599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7DE567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7A8E8D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5F8EAA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3F6D614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1D963E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B19D03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855CC6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E8EB5D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13E3358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E8A356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672F2EF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182AB52C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97505D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96EE7E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EC40D2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1239181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335CEC9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EEC267C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48D122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2FF2BD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2422C6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FAF307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EE2E7B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1DF86C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7428EC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25676D7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238F472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3E06A09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F4B9F44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3329C87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4FBA7F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4086CFDC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DE898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34ED51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32518D0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D9D0077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B27BFC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EF51A8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C07495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E9667F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B1EB62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043F177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374F30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89BF42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1F1BD1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1EF845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CB5539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3550BC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0B2443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1EFA0F5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0FED2F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AEF057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EB0D27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12A1F63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E10058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8D6E62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1747D96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6D2F7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9C20421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325260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331A62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2C0E41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CFB14C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75A037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344DEC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74224DC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30DD56E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24C1C19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82C958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170FD1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6AA12C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5A02C3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CCC5F5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3771888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98EB42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0E6331D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70533B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7235ECC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19CA63A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45E5FE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390FC87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C348CF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6710322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361B16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5DF9A1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E26CD3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19B18D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615892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33BD08C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8BC5ED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D8FC2C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F3080F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2CF9B4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7184EB3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33FFFC4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943AC8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43EF5A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76C77F6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7B7F44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2CE00B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3FF0C8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A8F936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41165E1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223538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047E8A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B48E75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6C9DED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1977C59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2E4DF2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151506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7856D1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4B6A24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D7C945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F530AC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FD1008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00D4601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84378D7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F7FC03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2FD342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7A555CE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6FA9B2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7CCE07A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070954E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C0B3934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59E291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F9BA08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06A9CA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508C0A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BD3CEE3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7B4BCD8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BBD974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360DBA7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5D7683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C6CC71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2C9DF48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42BB957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1620B0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94E4E6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3BCF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214EB88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79C82D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1C609EC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7DA1D74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45A8B7A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499F9DF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213E46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02E687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6F6B3CC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000889E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29FE98A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BCF45E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9BA60B3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E1C976F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79EA401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AA95FC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ECB98AD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3AD00B6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F01141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276DA01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3A42A8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BFFC359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DF60C6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3472B9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7827521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1B7ADA7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E8DC17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</w:tcPr>
          <w:p w14:paraId="5F43343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3036065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239EA0A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7853CF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D7FDE7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5D85565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5F4D1CFE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2C5E25A0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2D62D70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D99F20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75E62C23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1A382CC2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7819D3A2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1D8E0CB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83497CC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</w:tcPr>
          <w:p w14:paraId="24B054F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1BB831C5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045A023A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C140C4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D51D9" w14:paraId="54DCEE8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1784F77A" w14:textId="77777777" w:rsidR="008D51D9" w:rsidRDefault="00A035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12189" w:type="dxa"/>
            <w:gridSpan w:val="18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6316C2EF" w14:textId="77777777" w:rsidR="008D51D9" w:rsidRDefault="00A035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Final Exam               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7B412CD4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0E61B156" w14:textId="77777777" w:rsidR="008D51D9" w:rsidRDefault="008D51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AB6C8E5" w14:textId="77777777" w:rsidR="008D51D9" w:rsidRDefault="008D51D9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8D51D9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1E82" w14:textId="77777777" w:rsidR="00A035DD" w:rsidRDefault="00A035DD">
      <w:r>
        <w:separator/>
      </w:r>
    </w:p>
  </w:endnote>
  <w:endnote w:type="continuationSeparator" w:id="0">
    <w:p w14:paraId="76A279E8" w14:textId="77777777" w:rsidR="00A035DD" w:rsidRDefault="00A0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6E32" w14:textId="77777777" w:rsidR="008D51D9" w:rsidRDefault="00A035DD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426A07" wp14:editId="38EA6E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8F960" w14:textId="77777777" w:rsidR="008D51D9" w:rsidRDefault="00A035D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6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88F960" w14:textId="77777777" w:rsidR="008D51D9" w:rsidRDefault="00A035D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8F2D" w14:textId="77777777" w:rsidR="00A035DD" w:rsidRDefault="00A035DD">
      <w:r>
        <w:separator/>
      </w:r>
    </w:p>
  </w:footnote>
  <w:footnote w:type="continuationSeparator" w:id="0">
    <w:p w14:paraId="6D2422A4" w14:textId="77777777" w:rsidR="00A035DD" w:rsidRDefault="00A03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65DA0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D51D9"/>
    <w:rsid w:val="008E6359"/>
    <w:rsid w:val="00922C87"/>
    <w:rsid w:val="00933E19"/>
    <w:rsid w:val="00975FE2"/>
    <w:rsid w:val="009A5CDC"/>
    <w:rsid w:val="009C613F"/>
    <w:rsid w:val="009E260D"/>
    <w:rsid w:val="009F6E6D"/>
    <w:rsid w:val="00A035D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C5316B"/>
    <w:rsid w:val="09DB06DC"/>
    <w:rsid w:val="0AAF3DD7"/>
    <w:rsid w:val="0CA83D7C"/>
    <w:rsid w:val="1275759B"/>
    <w:rsid w:val="16A0533A"/>
    <w:rsid w:val="19110AF8"/>
    <w:rsid w:val="1C283D05"/>
    <w:rsid w:val="1E160BDE"/>
    <w:rsid w:val="21114C41"/>
    <w:rsid w:val="270640E7"/>
    <w:rsid w:val="27A0634D"/>
    <w:rsid w:val="2E97707E"/>
    <w:rsid w:val="2ED05C0A"/>
    <w:rsid w:val="36B13932"/>
    <w:rsid w:val="38C8427A"/>
    <w:rsid w:val="3CA0098B"/>
    <w:rsid w:val="453032B3"/>
    <w:rsid w:val="49112214"/>
    <w:rsid w:val="4C702EBD"/>
    <w:rsid w:val="4DC1550A"/>
    <w:rsid w:val="53BA2BA2"/>
    <w:rsid w:val="64F174B7"/>
    <w:rsid w:val="679171F9"/>
    <w:rsid w:val="6E1B29B3"/>
    <w:rsid w:val="6E8D78B3"/>
    <w:rsid w:val="7492069A"/>
    <w:rsid w:val="76B84F1A"/>
    <w:rsid w:val="76FA1AC3"/>
    <w:rsid w:val="7EFF774B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6A735C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4F2FB-AF30-4579-947B-173DA204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4</cp:revision>
  <cp:lastPrinted>2013-05-22T07:39:00Z</cp:lastPrinted>
  <dcterms:created xsi:type="dcterms:W3CDTF">2023-08-09T23:23:00Z</dcterms:created>
  <dcterms:modified xsi:type="dcterms:W3CDTF">2025-12-31T01:51:00Z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